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17B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spacing w:val="4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4"/>
          <w:sz w:val="32"/>
          <w:szCs w:val="32"/>
          <w:lang w:val="en-US" w:eastAsia="zh-CN"/>
        </w:rPr>
        <w:t>附件</w:t>
      </w:r>
    </w:p>
    <w:p w14:paraId="2A2EF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Times New Roman" w:eastAsia="方正小标宋简体" w:cs="Times New Roman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微软雅黑" w:eastAsia="方正小标宋简体" w:cs="微软雅黑"/>
          <w:spacing w:val="0"/>
          <w:sz w:val="44"/>
          <w:szCs w:val="44"/>
          <w:lang w:val="en-US" w:eastAsia="zh-CN"/>
        </w:rPr>
        <w:t>市</w:t>
      </w:r>
      <w:r>
        <w:rPr>
          <w:rFonts w:hint="eastAsia" w:ascii="方正小标宋简体" w:hAnsi="Times New Roman" w:eastAsia="方正小标宋简体" w:cs="Times New Roman"/>
          <w:spacing w:val="0"/>
          <w:sz w:val="44"/>
          <w:szCs w:val="44"/>
        </w:rPr>
        <w:t>“</w:t>
      </w:r>
      <w:r>
        <w:rPr>
          <w:rFonts w:hint="eastAsia" w:ascii="方正小标宋简体" w:hAnsi="微软雅黑" w:eastAsia="方正小标宋简体" w:cs="微软雅黑"/>
          <w:spacing w:val="0"/>
          <w:sz w:val="44"/>
          <w:szCs w:val="44"/>
        </w:rPr>
        <w:t>科技副总</w:t>
      </w:r>
      <w:r>
        <w:rPr>
          <w:rFonts w:hint="eastAsia" w:ascii="方正小标宋简体" w:hAnsi="Times New Roman" w:eastAsia="方正小标宋简体" w:cs="Times New Roman"/>
          <w:spacing w:val="0"/>
          <w:sz w:val="44"/>
          <w:szCs w:val="44"/>
        </w:rPr>
        <w:t>”</w:t>
      </w:r>
      <w:r>
        <w:rPr>
          <w:rFonts w:hint="eastAsia" w:ascii="方正小标宋简体" w:hAnsi="Times New Roman" w:eastAsia="方正小标宋简体" w:cs="Times New Roman"/>
          <w:spacing w:val="0"/>
          <w:sz w:val="44"/>
          <w:szCs w:val="44"/>
          <w:lang w:val="en-US" w:eastAsia="zh-CN"/>
        </w:rPr>
        <w:t>2025年度绩效评估情况汇总表</w:t>
      </w:r>
    </w:p>
    <w:p w14:paraId="17E601A8">
      <w:pPr>
        <w:rPr>
          <w:rFonts w:hint="eastAsia"/>
          <w:lang w:val="en-US" w:eastAsia="zh-CN"/>
        </w:rPr>
      </w:pPr>
    </w:p>
    <w:tbl>
      <w:tblPr>
        <w:tblStyle w:val="12"/>
        <w:tblW w:w="0" w:type="auto"/>
        <w:tblInd w:w="-2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4"/>
        <w:gridCol w:w="1632"/>
        <w:gridCol w:w="2280"/>
        <w:gridCol w:w="1668"/>
        <w:gridCol w:w="2160"/>
      </w:tblGrid>
      <w:tr w14:paraId="75D50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8" w:hRule="exact"/>
          <w:tblHeader/>
        </w:trPr>
        <w:tc>
          <w:tcPr>
            <w:tcW w:w="1104" w:type="dxa"/>
            <w:noWrap w:val="0"/>
            <w:vAlign w:val="center"/>
          </w:tcPr>
          <w:p w14:paraId="45992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/>
              <w:jc w:val="center"/>
              <w:textAlignment w:val="baseline"/>
              <w:rPr>
                <w:rFonts w:hint="eastAsia" w:ascii="黑体" w:hAnsi="黑体" w:eastAsia="黑体" w:cs="黑体"/>
                <w:color w:val="auto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632" w:type="dxa"/>
            <w:noWrap w:val="0"/>
            <w:vAlign w:val="center"/>
          </w:tcPr>
          <w:p w14:paraId="3847F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/>
              <w:jc w:val="center"/>
              <w:textAlignment w:val="baseline"/>
              <w:rPr>
                <w:rFonts w:hint="eastAsia" w:ascii="黑体" w:hAnsi="黑体" w:eastAsia="黑体" w:cs="黑体"/>
                <w:color w:val="auto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auto"/>
                <w:spacing w:val="3"/>
                <w:sz w:val="24"/>
                <w:szCs w:val="24"/>
              </w:rPr>
              <w:t>姓</w:t>
            </w:r>
            <w:r>
              <w:rPr>
                <w:rFonts w:hint="eastAsia" w:ascii="黑体" w:hAnsi="黑体" w:eastAsia="黑体" w:cs="黑体"/>
                <w:color w:val="auto"/>
                <w:spacing w:val="2"/>
                <w:sz w:val="24"/>
                <w:szCs w:val="24"/>
              </w:rPr>
              <w:t>名</w:t>
            </w:r>
          </w:p>
        </w:tc>
        <w:tc>
          <w:tcPr>
            <w:tcW w:w="2280" w:type="dxa"/>
            <w:noWrap w:val="0"/>
            <w:vAlign w:val="center"/>
          </w:tcPr>
          <w:p w14:paraId="57698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/>
              <w:jc w:val="center"/>
              <w:textAlignment w:val="baseline"/>
              <w:rPr>
                <w:rFonts w:hint="default" w:ascii="黑体" w:hAnsi="黑体" w:eastAsia="黑体" w:cs="黑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color w:val="auto"/>
                <w:spacing w:val="4"/>
                <w:sz w:val="24"/>
                <w:szCs w:val="24"/>
                <w:lang w:val="en-US" w:eastAsia="zh-CN"/>
              </w:rPr>
              <w:t>工作单位</w:t>
            </w:r>
          </w:p>
        </w:tc>
        <w:tc>
          <w:tcPr>
            <w:tcW w:w="1668" w:type="dxa"/>
            <w:noWrap w:val="0"/>
            <w:vAlign w:val="center"/>
          </w:tcPr>
          <w:p w14:paraId="6535D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/>
              <w:jc w:val="center"/>
              <w:textAlignment w:val="baseline"/>
              <w:rPr>
                <w:rFonts w:hint="eastAsia" w:ascii="黑体" w:hAnsi="黑体" w:eastAsia="黑体" w:cs="黑体"/>
                <w:color w:val="auto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6"/>
                <w:sz w:val="24"/>
                <w:szCs w:val="24"/>
                <w:lang w:val="en-US" w:eastAsia="zh-CN"/>
              </w:rPr>
              <w:t>企业所在地</w:t>
            </w:r>
          </w:p>
        </w:tc>
        <w:tc>
          <w:tcPr>
            <w:tcW w:w="2160" w:type="dxa"/>
            <w:noWrap w:val="0"/>
            <w:vAlign w:val="center"/>
          </w:tcPr>
          <w:p w14:paraId="40878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/>
              <w:jc w:val="center"/>
              <w:textAlignment w:val="baseline"/>
              <w:rPr>
                <w:rFonts w:hint="eastAsia" w:ascii="黑体" w:hAnsi="黑体" w:eastAsia="黑体" w:cs="黑体"/>
                <w:color w:val="auto"/>
                <w:spacing w:val="6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6"/>
                <w:sz w:val="24"/>
                <w:szCs w:val="24"/>
                <w:lang w:val="en-US" w:eastAsia="zh-CN"/>
              </w:rPr>
              <w:t>评估等次</w:t>
            </w:r>
          </w:p>
        </w:tc>
      </w:tr>
      <w:tr w14:paraId="6F78C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exact"/>
        </w:trPr>
        <w:tc>
          <w:tcPr>
            <w:tcW w:w="1104" w:type="dxa"/>
            <w:noWrap w:val="0"/>
            <w:vAlign w:val="center"/>
          </w:tcPr>
          <w:p w14:paraId="00FBC8C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32" w:type="dxa"/>
            <w:noWrap w:val="0"/>
            <w:vAlign w:val="center"/>
          </w:tcPr>
          <w:p w14:paraId="528CA3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刘祥</w:t>
            </w:r>
          </w:p>
        </w:tc>
        <w:tc>
          <w:tcPr>
            <w:tcW w:w="2280" w:type="dxa"/>
            <w:noWrap w:val="0"/>
            <w:vAlign w:val="center"/>
          </w:tcPr>
          <w:p w14:paraId="14689CB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福建理工大学 </w:t>
            </w:r>
          </w:p>
        </w:tc>
        <w:tc>
          <w:tcPr>
            <w:tcW w:w="1668" w:type="dxa"/>
            <w:noWrap w:val="0"/>
            <w:vAlign w:val="center"/>
          </w:tcPr>
          <w:p w14:paraId="4A5498D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2160" w:type="dxa"/>
            <w:noWrap w:val="0"/>
            <w:vAlign w:val="center"/>
          </w:tcPr>
          <w:p w14:paraId="4657177D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良好</w:t>
            </w:r>
          </w:p>
        </w:tc>
      </w:tr>
      <w:tr w14:paraId="1B130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exact"/>
        </w:trPr>
        <w:tc>
          <w:tcPr>
            <w:tcW w:w="1104" w:type="dxa"/>
            <w:noWrap w:val="0"/>
            <w:vAlign w:val="center"/>
          </w:tcPr>
          <w:p w14:paraId="18D676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32" w:type="dxa"/>
            <w:noWrap w:val="0"/>
            <w:vAlign w:val="center"/>
          </w:tcPr>
          <w:p w14:paraId="7CACDA7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吴成宾</w:t>
            </w:r>
          </w:p>
        </w:tc>
        <w:tc>
          <w:tcPr>
            <w:tcW w:w="2280" w:type="dxa"/>
            <w:noWrap w:val="0"/>
            <w:vAlign w:val="center"/>
          </w:tcPr>
          <w:p w14:paraId="47B3FDA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河北农业大学 </w:t>
            </w:r>
          </w:p>
        </w:tc>
        <w:tc>
          <w:tcPr>
            <w:tcW w:w="1668" w:type="dxa"/>
            <w:noWrap w:val="0"/>
            <w:vAlign w:val="center"/>
          </w:tcPr>
          <w:p w14:paraId="08281AB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2160" w:type="dxa"/>
            <w:noWrap w:val="0"/>
            <w:vAlign w:val="center"/>
          </w:tcPr>
          <w:p w14:paraId="7044CE5E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合格</w:t>
            </w:r>
          </w:p>
        </w:tc>
      </w:tr>
      <w:tr w14:paraId="2BD59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exact"/>
        </w:trPr>
        <w:tc>
          <w:tcPr>
            <w:tcW w:w="1104" w:type="dxa"/>
            <w:noWrap w:val="0"/>
            <w:vAlign w:val="center"/>
          </w:tcPr>
          <w:p w14:paraId="3F124CD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632" w:type="dxa"/>
            <w:noWrap w:val="0"/>
            <w:vAlign w:val="center"/>
          </w:tcPr>
          <w:p w14:paraId="5BBD74B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肖新乐</w:t>
            </w:r>
          </w:p>
        </w:tc>
        <w:tc>
          <w:tcPr>
            <w:tcW w:w="2280" w:type="dxa"/>
            <w:noWrap w:val="0"/>
            <w:vAlign w:val="center"/>
          </w:tcPr>
          <w:p w14:paraId="398869B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池州学院     </w:t>
            </w:r>
          </w:p>
        </w:tc>
        <w:tc>
          <w:tcPr>
            <w:tcW w:w="1668" w:type="dxa"/>
            <w:noWrap w:val="0"/>
            <w:vAlign w:val="center"/>
          </w:tcPr>
          <w:p w14:paraId="14385B5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2160" w:type="dxa"/>
            <w:noWrap w:val="0"/>
            <w:vAlign w:val="center"/>
          </w:tcPr>
          <w:p w14:paraId="390C89B0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优秀</w:t>
            </w:r>
            <w:bookmarkEnd w:id="0"/>
          </w:p>
        </w:tc>
      </w:tr>
      <w:tr w14:paraId="4B089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exact"/>
        </w:trPr>
        <w:tc>
          <w:tcPr>
            <w:tcW w:w="1104" w:type="dxa"/>
            <w:noWrap w:val="0"/>
            <w:vAlign w:val="center"/>
          </w:tcPr>
          <w:p w14:paraId="2CB8387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32" w:type="dxa"/>
            <w:noWrap w:val="0"/>
            <w:vAlign w:val="center"/>
          </w:tcPr>
          <w:p w14:paraId="3D022E0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李有桂</w:t>
            </w:r>
          </w:p>
        </w:tc>
        <w:tc>
          <w:tcPr>
            <w:tcW w:w="2280" w:type="dxa"/>
            <w:noWrap w:val="0"/>
            <w:vAlign w:val="center"/>
          </w:tcPr>
          <w:p w14:paraId="2412B02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五邑大学</w:t>
            </w:r>
          </w:p>
        </w:tc>
        <w:tc>
          <w:tcPr>
            <w:tcW w:w="1668" w:type="dxa"/>
            <w:noWrap w:val="0"/>
            <w:vAlign w:val="center"/>
          </w:tcPr>
          <w:p w14:paraId="277F320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</w:t>
            </w:r>
          </w:p>
        </w:tc>
        <w:tc>
          <w:tcPr>
            <w:tcW w:w="2160" w:type="dxa"/>
            <w:noWrap w:val="0"/>
            <w:vAlign w:val="center"/>
          </w:tcPr>
          <w:p w14:paraId="4EAAC230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合格</w:t>
            </w:r>
          </w:p>
        </w:tc>
      </w:tr>
      <w:tr w14:paraId="725C6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exact"/>
        </w:trPr>
        <w:tc>
          <w:tcPr>
            <w:tcW w:w="1104" w:type="dxa"/>
            <w:noWrap w:val="0"/>
            <w:vAlign w:val="center"/>
          </w:tcPr>
          <w:p w14:paraId="1DA368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632" w:type="dxa"/>
            <w:noWrap w:val="0"/>
            <w:vAlign w:val="center"/>
          </w:tcPr>
          <w:p w14:paraId="49580FD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季永新</w:t>
            </w:r>
          </w:p>
        </w:tc>
        <w:tc>
          <w:tcPr>
            <w:tcW w:w="2280" w:type="dxa"/>
            <w:noWrap w:val="0"/>
            <w:vAlign w:val="center"/>
          </w:tcPr>
          <w:p w14:paraId="796201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原南京林业大学</w:t>
            </w:r>
          </w:p>
        </w:tc>
        <w:tc>
          <w:tcPr>
            <w:tcW w:w="1668" w:type="dxa"/>
            <w:noWrap w:val="0"/>
            <w:vAlign w:val="center"/>
          </w:tcPr>
          <w:p w14:paraId="752B47C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</w:t>
            </w:r>
          </w:p>
        </w:tc>
        <w:tc>
          <w:tcPr>
            <w:tcW w:w="2160" w:type="dxa"/>
            <w:noWrap w:val="0"/>
            <w:vAlign w:val="center"/>
          </w:tcPr>
          <w:p w14:paraId="37777F7C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良好</w:t>
            </w:r>
          </w:p>
        </w:tc>
      </w:tr>
      <w:tr w14:paraId="73606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exact"/>
        </w:trPr>
        <w:tc>
          <w:tcPr>
            <w:tcW w:w="1104" w:type="dxa"/>
            <w:noWrap w:val="0"/>
            <w:vAlign w:val="center"/>
          </w:tcPr>
          <w:p w14:paraId="3EA923F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32" w:type="dxa"/>
            <w:noWrap w:val="0"/>
            <w:vAlign w:val="center"/>
          </w:tcPr>
          <w:p w14:paraId="2718B25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黄冬维</w:t>
            </w:r>
          </w:p>
        </w:tc>
        <w:tc>
          <w:tcPr>
            <w:tcW w:w="2280" w:type="dxa"/>
            <w:noWrap w:val="0"/>
            <w:vAlign w:val="center"/>
          </w:tcPr>
          <w:p w14:paraId="1C5F850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省农业科学院 </w:t>
            </w:r>
          </w:p>
        </w:tc>
        <w:tc>
          <w:tcPr>
            <w:tcW w:w="1668" w:type="dxa"/>
            <w:noWrap w:val="0"/>
            <w:vAlign w:val="center"/>
          </w:tcPr>
          <w:p w14:paraId="5C57967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</w:t>
            </w:r>
          </w:p>
        </w:tc>
        <w:tc>
          <w:tcPr>
            <w:tcW w:w="2160" w:type="dxa"/>
            <w:noWrap w:val="0"/>
            <w:vAlign w:val="center"/>
          </w:tcPr>
          <w:p w14:paraId="7F1C1202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良好</w:t>
            </w:r>
          </w:p>
        </w:tc>
      </w:tr>
      <w:tr w14:paraId="760F6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exact"/>
        </w:trPr>
        <w:tc>
          <w:tcPr>
            <w:tcW w:w="1104" w:type="dxa"/>
            <w:noWrap w:val="0"/>
            <w:vAlign w:val="center"/>
          </w:tcPr>
          <w:p w14:paraId="5EBB61A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632" w:type="dxa"/>
            <w:noWrap w:val="0"/>
            <w:vAlign w:val="center"/>
          </w:tcPr>
          <w:p w14:paraId="2615BC1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李慧</w:t>
            </w:r>
          </w:p>
        </w:tc>
        <w:tc>
          <w:tcPr>
            <w:tcW w:w="2280" w:type="dxa"/>
            <w:noWrap w:val="0"/>
            <w:vAlign w:val="center"/>
          </w:tcPr>
          <w:p w14:paraId="47A7F88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上海大学</w:t>
            </w:r>
          </w:p>
        </w:tc>
        <w:tc>
          <w:tcPr>
            <w:tcW w:w="1668" w:type="dxa"/>
            <w:noWrap w:val="0"/>
            <w:vAlign w:val="center"/>
          </w:tcPr>
          <w:p w14:paraId="121014B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2160" w:type="dxa"/>
            <w:noWrap w:val="0"/>
            <w:vAlign w:val="center"/>
          </w:tcPr>
          <w:p w14:paraId="465E109B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良好</w:t>
            </w:r>
          </w:p>
        </w:tc>
      </w:tr>
      <w:tr w14:paraId="1F2A8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exact"/>
        </w:trPr>
        <w:tc>
          <w:tcPr>
            <w:tcW w:w="1104" w:type="dxa"/>
            <w:noWrap w:val="0"/>
            <w:vAlign w:val="center"/>
          </w:tcPr>
          <w:p w14:paraId="16133C4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32" w:type="dxa"/>
            <w:noWrap w:val="0"/>
            <w:vAlign w:val="center"/>
          </w:tcPr>
          <w:p w14:paraId="38358C2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俞年军</w:t>
            </w:r>
          </w:p>
        </w:tc>
        <w:tc>
          <w:tcPr>
            <w:tcW w:w="2280" w:type="dxa"/>
            <w:noWrap w:val="0"/>
            <w:vAlign w:val="center"/>
          </w:tcPr>
          <w:p w14:paraId="260F577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安徽中医药大学</w:t>
            </w:r>
          </w:p>
        </w:tc>
        <w:tc>
          <w:tcPr>
            <w:tcW w:w="1668" w:type="dxa"/>
            <w:noWrap w:val="0"/>
            <w:vAlign w:val="center"/>
          </w:tcPr>
          <w:p w14:paraId="1924B8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</w:t>
            </w:r>
          </w:p>
        </w:tc>
        <w:tc>
          <w:tcPr>
            <w:tcW w:w="2160" w:type="dxa"/>
            <w:noWrap w:val="0"/>
            <w:vAlign w:val="center"/>
          </w:tcPr>
          <w:p w14:paraId="4292E2BD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优秀</w:t>
            </w:r>
          </w:p>
        </w:tc>
      </w:tr>
      <w:tr w14:paraId="5DF81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 w:hRule="exact"/>
        </w:trPr>
        <w:tc>
          <w:tcPr>
            <w:tcW w:w="1104" w:type="dxa"/>
            <w:noWrap w:val="0"/>
            <w:vAlign w:val="center"/>
          </w:tcPr>
          <w:p w14:paraId="5712B65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632" w:type="dxa"/>
            <w:noWrap w:val="0"/>
            <w:vAlign w:val="center"/>
          </w:tcPr>
          <w:p w14:paraId="33CEB7E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彭国胜</w:t>
            </w:r>
          </w:p>
        </w:tc>
        <w:tc>
          <w:tcPr>
            <w:tcW w:w="2280" w:type="dxa"/>
            <w:noWrap w:val="0"/>
            <w:vAlign w:val="center"/>
          </w:tcPr>
          <w:p w14:paraId="139207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安徽工业大学</w:t>
            </w:r>
          </w:p>
        </w:tc>
        <w:tc>
          <w:tcPr>
            <w:tcW w:w="1668" w:type="dxa"/>
            <w:noWrap w:val="0"/>
            <w:vAlign w:val="center"/>
          </w:tcPr>
          <w:p w14:paraId="5ED4FE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江南集中区</w:t>
            </w:r>
          </w:p>
        </w:tc>
        <w:tc>
          <w:tcPr>
            <w:tcW w:w="2160" w:type="dxa"/>
            <w:noWrap w:val="0"/>
            <w:vAlign w:val="center"/>
          </w:tcPr>
          <w:p w14:paraId="4E0C5F83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良好</w:t>
            </w:r>
          </w:p>
        </w:tc>
      </w:tr>
      <w:tr w14:paraId="46328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exact"/>
        </w:trPr>
        <w:tc>
          <w:tcPr>
            <w:tcW w:w="1104" w:type="dxa"/>
            <w:noWrap w:val="0"/>
            <w:vAlign w:val="center"/>
          </w:tcPr>
          <w:p w14:paraId="02CB26E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32" w:type="dxa"/>
            <w:noWrap w:val="0"/>
            <w:vAlign w:val="center"/>
          </w:tcPr>
          <w:p w14:paraId="22AA79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汪瑾</w:t>
            </w:r>
          </w:p>
        </w:tc>
        <w:tc>
          <w:tcPr>
            <w:tcW w:w="2280" w:type="dxa"/>
            <w:noWrap w:val="0"/>
            <w:vAlign w:val="center"/>
          </w:tcPr>
          <w:p w14:paraId="1CF9A5B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合肥工业大学 </w:t>
            </w:r>
          </w:p>
        </w:tc>
        <w:tc>
          <w:tcPr>
            <w:tcW w:w="1668" w:type="dxa"/>
            <w:noWrap w:val="0"/>
            <w:vAlign w:val="center"/>
          </w:tcPr>
          <w:p w14:paraId="407AC13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江南集中区</w:t>
            </w:r>
          </w:p>
        </w:tc>
        <w:tc>
          <w:tcPr>
            <w:tcW w:w="2160" w:type="dxa"/>
            <w:noWrap w:val="0"/>
            <w:vAlign w:val="center"/>
          </w:tcPr>
          <w:p w14:paraId="6CA909F3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良好</w:t>
            </w:r>
          </w:p>
        </w:tc>
      </w:tr>
      <w:tr w14:paraId="383D9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104" w:type="dxa"/>
            <w:noWrap w:val="0"/>
            <w:vAlign w:val="center"/>
          </w:tcPr>
          <w:p w14:paraId="300B7E6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632" w:type="dxa"/>
            <w:noWrap w:val="0"/>
            <w:vAlign w:val="center"/>
          </w:tcPr>
          <w:p w14:paraId="639D0C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吴博</w:t>
            </w:r>
          </w:p>
        </w:tc>
        <w:tc>
          <w:tcPr>
            <w:tcW w:w="2280" w:type="dxa"/>
            <w:noWrap w:val="0"/>
            <w:vAlign w:val="center"/>
          </w:tcPr>
          <w:p w14:paraId="5472829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-6"/>
                <w:sz w:val="23"/>
                <w:szCs w:val="23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安徽大学      </w:t>
            </w:r>
          </w:p>
        </w:tc>
        <w:tc>
          <w:tcPr>
            <w:tcW w:w="1668" w:type="dxa"/>
            <w:noWrap w:val="0"/>
            <w:vAlign w:val="center"/>
          </w:tcPr>
          <w:p w14:paraId="42E659B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市开发区</w:t>
            </w:r>
          </w:p>
        </w:tc>
        <w:tc>
          <w:tcPr>
            <w:tcW w:w="2160" w:type="dxa"/>
            <w:noWrap w:val="0"/>
            <w:vAlign w:val="center"/>
          </w:tcPr>
          <w:p w14:paraId="22AD6975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优秀</w:t>
            </w:r>
          </w:p>
        </w:tc>
      </w:tr>
      <w:tr w14:paraId="77553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exact"/>
        </w:trPr>
        <w:tc>
          <w:tcPr>
            <w:tcW w:w="1104" w:type="dxa"/>
            <w:noWrap w:val="0"/>
            <w:vAlign w:val="center"/>
          </w:tcPr>
          <w:p w14:paraId="0C768FD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632" w:type="dxa"/>
            <w:noWrap w:val="0"/>
            <w:vAlign w:val="center"/>
          </w:tcPr>
          <w:p w14:paraId="6FDB274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昌杰</w:t>
            </w:r>
          </w:p>
        </w:tc>
        <w:tc>
          <w:tcPr>
            <w:tcW w:w="2280" w:type="dxa"/>
            <w:noWrap w:val="0"/>
            <w:vAlign w:val="center"/>
          </w:tcPr>
          <w:p w14:paraId="1E48B51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池州学院     </w:t>
            </w:r>
          </w:p>
        </w:tc>
        <w:tc>
          <w:tcPr>
            <w:tcW w:w="1668" w:type="dxa"/>
            <w:noWrap w:val="0"/>
            <w:vAlign w:val="center"/>
          </w:tcPr>
          <w:p w14:paraId="125172F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/>
              <w:autoSpaceDE w:val="0"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市开发区</w:t>
            </w:r>
          </w:p>
        </w:tc>
        <w:tc>
          <w:tcPr>
            <w:tcW w:w="2160" w:type="dxa"/>
            <w:noWrap w:val="0"/>
            <w:vAlign w:val="center"/>
          </w:tcPr>
          <w:p w14:paraId="5278A3E3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0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theme="minorBidi"/>
                <w:color w:val="000000" w:themeColor="text1"/>
                <w:kern w:val="0"/>
                <w:sz w:val="24"/>
                <w:szCs w:val="24"/>
                <w:lang w:val="en-US" w:eastAsia="zh-CN" w:bidi="ar"/>
              </w:rPr>
              <w:t>良好</w:t>
            </w:r>
          </w:p>
        </w:tc>
      </w:tr>
    </w:tbl>
    <w:p w14:paraId="034DAF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textAlignment w:val="auto"/>
      </w:pPr>
    </w:p>
    <w:sectPr>
      <w:pgSz w:w="11906" w:h="16838"/>
      <w:pgMar w:top="2098" w:right="1474" w:bottom="1984" w:left="1587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ans">
    <w:altName w:val="华文中宋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SC Regular">
    <w:altName w:val="宋体"/>
    <w:panose1 w:val="020B0500000000000000"/>
    <w:charset w:val="86"/>
    <w:family w:val="auto"/>
    <w:pitch w:val="default"/>
    <w:sig w:usb0="30000003" w:usb1="2BDF3C10" w:usb2="00000016" w:usb3="00000000" w:csb0="602E0107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"/>
  <w:drawingGridVerticalSpacing w:val="1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compressPunctuation"/>
  <w:doNotValidateAgainstSchema/>
  <w:doNotDemarcateInvalidXml/>
  <w:compat>
    <w:noLeading/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7C932B5"/>
    <w:rsid w:val="0A6E034C"/>
    <w:rsid w:val="46F7CB27"/>
    <w:rsid w:val="E7F3A2DB"/>
    <w:rsid w:val="EAAF0E28"/>
    <w:rsid w:val="F73BBF3D"/>
    <w:rsid w:val="F7F20B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uiPriority w:val="0"/>
    <w:pPr>
      <w:spacing w:before="0" w:after="140" w:line="276" w:lineRule="auto"/>
    </w:pPr>
  </w:style>
  <w:style w:type="paragraph" w:styleId="4">
    <w:name w:val="Body Text Indent 2"/>
    <w:basedOn w:val="1"/>
    <w:next w:val="1"/>
    <w:unhideWhenUsed/>
    <w:qFormat/>
    <w:uiPriority w:val="99"/>
    <w:pPr>
      <w:ind w:firstLine="640" w:firstLineChars="200"/>
    </w:pPr>
    <w:rPr>
      <w:rFonts w:cs="宋体"/>
      <w:sz w:val="32"/>
    </w:rPr>
  </w:style>
  <w:style w:type="paragraph" w:styleId="5">
    <w:name w:val="List"/>
    <w:basedOn w:val="3"/>
    <w:uiPriority w:val="0"/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默认段落字体1"/>
    <w:uiPriority w:val="0"/>
  </w:style>
  <w:style w:type="paragraph" w:customStyle="1" w:styleId="10">
    <w:name w:val="Heading"/>
    <w:basedOn w:val="1"/>
    <w:next w:val="3"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1">
    <w:name w:val="Index"/>
    <w:basedOn w:val="1"/>
    <w:uiPriority w:val="0"/>
    <w:pPr>
      <w:widowControl w:val="0"/>
      <w:suppressLineNumbers/>
      <w:suppressAutoHyphens/>
    </w:pPr>
  </w:style>
  <w:style w:type="table" w:customStyle="1" w:styleId="12">
    <w:name w:val="Table Normal"/>
    <w:unhideWhenUsed/>
    <w:qFormat/>
    <w:uiPriority w:val="0"/>
    <w:rPr>
      <w:rFonts w:ascii="Arial" w:hAnsi="Arial" w:cs="Arial"/>
    </w:rPr>
    <w:tblPr>
      <w:tblStyle w:val="6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正文文本缩进 21"/>
    <w:basedOn w:val="1"/>
    <w:qFormat/>
    <w:uiPriority w:val="0"/>
    <w:pPr>
      <w:ind w:firstLine="640" w:firstLineChars="200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4</TotalTime>
  <ScaleCrop>false</ScaleCrop>
  <LinksUpToDate>false</LinksUpToDate>
  <Application>WPS Office_12.8.2.18205_F1E327BC-269C-435d-A152-05C5408002CA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2018-11-28T01:47:00Z</dcterms:created>
  <dc:creator>sugon</dc:creator>
  <cp:lastModifiedBy>章莅</cp:lastModifiedBy>
  <cp:lastPrinted>2025-06-04T01:33:06Z</cp:lastPrinted>
  <dcterms:modified xsi:type="dcterms:W3CDTF">2026-05-06T07:26:52Z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9E00DE33A8234B8AAFEFDAB0F53947A1_13</vt:lpwstr>
  </property>
</Properties>
</file>