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972A24">
      <w:pPr>
        <w:spacing w:line="590" w:lineRule="exact"/>
        <w:outlineLvl w:val="0"/>
        <w:rPr>
          <w:rFonts w:ascii="Times New Roman" w:hAnsi="Times New Roman" w:eastAsia="方正黑体_GBK"/>
          <w:bCs/>
          <w:sz w:val="32"/>
          <w:szCs w:val="32"/>
        </w:rPr>
      </w:pPr>
      <w:r>
        <w:rPr>
          <w:rFonts w:ascii="Times New Roman" w:hAnsi="Times New Roman" w:eastAsia="方正黑体_GBK"/>
          <w:bCs/>
          <w:sz w:val="32"/>
          <w:szCs w:val="32"/>
        </w:rPr>
        <w:t>附件</w:t>
      </w:r>
    </w:p>
    <w:p w14:paraId="32E64747">
      <w:pPr>
        <w:spacing w:line="590" w:lineRule="exact"/>
        <w:outlineLvl w:val="0"/>
        <w:rPr>
          <w:rFonts w:ascii="Times New Roman" w:hAnsi="Times New Roman" w:eastAsia="方正黑体_GBK"/>
          <w:bCs/>
          <w:sz w:val="32"/>
          <w:szCs w:val="32"/>
        </w:rPr>
      </w:pPr>
    </w:p>
    <w:p w14:paraId="325A8455"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考核单位名单</w:t>
      </w:r>
    </w:p>
    <w:tbl>
      <w:tblPr>
        <w:tblStyle w:val="2"/>
        <w:tblW w:w="916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5772"/>
        <w:gridCol w:w="2651"/>
      </w:tblGrid>
      <w:tr w14:paraId="0B6074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6DCF1D">
            <w:pPr>
              <w:widowControl/>
              <w:spacing w:line="360" w:lineRule="exact"/>
              <w:jc w:val="center"/>
              <w:textAlignment w:val="top"/>
              <w:rPr>
                <w:rFonts w:hint="eastAsia" w:ascii="方正黑体_GBK" w:hAnsi="方正黑体_GBK" w:eastAsia="方正黑体_GBK" w:cs="方正黑体_GBK"/>
                <w:sz w:val="24"/>
              </w:rPr>
            </w:pPr>
            <w:r>
              <w:rPr>
                <w:rStyle w:val="4"/>
                <w:rFonts w:hint="default"/>
                <w:color w:val="auto"/>
                <w:lang w:bidi="ar"/>
              </w:rPr>
              <w:t>序号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2E127">
            <w:pPr>
              <w:widowControl/>
              <w:spacing w:line="360" w:lineRule="exact"/>
              <w:jc w:val="center"/>
              <w:textAlignment w:val="top"/>
              <w:rPr>
                <w:rFonts w:hint="eastAsia" w:ascii="方正黑体_GBK" w:hAnsi="方正黑体_GBK" w:eastAsia="方正黑体_GBK" w:cs="方正黑体_GBK"/>
                <w:sz w:val="24"/>
              </w:rPr>
            </w:pPr>
            <w:r>
              <w:rPr>
                <w:rStyle w:val="4"/>
                <w:rFonts w:hint="default"/>
                <w:color w:val="auto"/>
                <w:lang w:bidi="ar"/>
              </w:rPr>
              <w:t>单位名称</w:t>
            </w:r>
          </w:p>
        </w:tc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8E88D">
            <w:pPr>
              <w:widowControl/>
              <w:spacing w:line="360" w:lineRule="exact"/>
              <w:jc w:val="center"/>
              <w:textAlignment w:val="top"/>
              <w:rPr>
                <w:rFonts w:hint="eastAsia" w:ascii="方正黑体_GBK" w:hAnsi="方正黑体_GBK" w:eastAsia="方正黑体_GBK" w:cs="方正黑体_GBK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lang w:bidi="ar"/>
              </w:rPr>
              <w:t>主管部门</w:t>
            </w:r>
          </w:p>
        </w:tc>
      </w:tr>
      <w:tr w14:paraId="16B0B3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exact"/>
          <w:jc w:val="center"/>
        </w:trPr>
        <w:tc>
          <w:tcPr>
            <w:tcW w:w="9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1CFD1">
            <w:pPr>
              <w:widowControl/>
              <w:spacing w:line="360" w:lineRule="exact"/>
              <w:textAlignment w:val="top"/>
              <w:rPr>
                <w:rFonts w:ascii="Times New Roman" w:hAnsi="Times New Roman" w:eastAsia="方正仿宋_GBK"/>
                <w:kern w:val="0"/>
                <w:sz w:val="24"/>
                <w:lang w:bidi="ar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lang w:bidi="ar"/>
              </w:rPr>
              <w:t>高等学校</w:t>
            </w:r>
          </w:p>
        </w:tc>
      </w:tr>
      <w:tr w14:paraId="0D98E5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E9451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1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2F53B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安徽大学</w:t>
            </w:r>
          </w:p>
        </w:tc>
        <w:tc>
          <w:tcPr>
            <w:tcW w:w="2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3F931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安徽省教育厅</w:t>
            </w:r>
          </w:p>
        </w:tc>
      </w:tr>
      <w:tr w14:paraId="16FA5A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C0567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2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244CF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安徽师范大学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871F99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269D75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2C6B7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3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B7FE7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安徽农业大学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346FA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755DD7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8A8DA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4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D6118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安徽医科大学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D51C6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28B937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CF3D8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5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1A92A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安徽工业大学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A69CE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1809C0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9D47C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6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818EB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安徽理工大学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2698E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36A5E9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A0D98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7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356FD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淮北师范大学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F96C1D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206CFB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D8522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8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50FD1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安徽工程大学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C050C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78373F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EF939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9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15AF4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安徽中医药大学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2403D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42771F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22038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10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37758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安徽建筑大学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8BA85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3792B4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3F648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11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67684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安庆师范大学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24798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1190F0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3C383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12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79B88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蚌埠医科大学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9C3D5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6B2706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47099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13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44AD1F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皖南医学院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C9EED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5309A1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F0629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14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9F876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阜阳师范大学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73BB4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491089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0395D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15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A4A36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安徽科技学院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F1D27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35EE73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39A26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16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17E15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合肥师范学院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81827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254F2B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078AE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17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FFD82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皖西学院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45163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1AA37A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DAEE0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18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9C706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淮南师范学院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8C694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7A0581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07A8E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19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8618F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合肥大学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A6310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1F957A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D4D16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20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6F76A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巢湖学院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1FB4E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6918FF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23C8C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21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264BA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黄山学院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33EEE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6FA7D4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47B0D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22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247EF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铜陵学院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3D808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7F27A1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69C32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23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DC417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滁州学院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7A962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509D11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0A794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24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E2836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宿州学院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8F1CB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3E3614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5C41B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25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81E53A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蚌埠学院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BE5C9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60BECE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0CEDC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26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01EE3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池州学院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3078A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3D8217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exac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3953B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27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FEE0A">
            <w:pPr>
              <w:widowControl/>
              <w:spacing w:line="36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亳州学院</w:t>
            </w:r>
          </w:p>
        </w:tc>
        <w:tc>
          <w:tcPr>
            <w:tcW w:w="2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D6F37">
            <w:pPr>
              <w:spacing w:line="360" w:lineRule="exact"/>
              <w:jc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764309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  <w:jc w:val="center"/>
        </w:trPr>
        <w:tc>
          <w:tcPr>
            <w:tcW w:w="91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7A457">
            <w:pPr>
              <w:widowControl/>
              <w:spacing w:line="360" w:lineRule="exact"/>
              <w:textAlignment w:val="top"/>
              <w:rPr>
                <w:rFonts w:ascii="Times New Roman" w:hAnsi="Times New Roman" w:eastAsia="方正仿宋_GBK"/>
                <w:kern w:val="0"/>
                <w:sz w:val="24"/>
                <w:lang w:bidi="ar"/>
              </w:rPr>
            </w:pPr>
            <w:r>
              <w:rPr>
                <w:rFonts w:ascii="方正黑体_GBK" w:hAnsi="方正黑体_GBK" w:eastAsia="方正黑体_GBK" w:cs="方正黑体_GBK"/>
                <w:kern w:val="0"/>
                <w:sz w:val="24"/>
                <w:lang w:bidi="ar"/>
              </w:rPr>
              <w:t>科研院所</w:t>
            </w:r>
          </w:p>
        </w:tc>
      </w:tr>
      <w:tr w14:paraId="412873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4E7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1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E03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安徽省科技成果转化促进中心（省科学技术研究院）</w:t>
            </w:r>
          </w:p>
        </w:tc>
        <w:tc>
          <w:tcPr>
            <w:tcW w:w="265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93F02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安徽省科学技术厅</w:t>
            </w:r>
          </w:p>
        </w:tc>
      </w:tr>
      <w:tr w14:paraId="577642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2F2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2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93F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安徽省煤炭科学研究院</w:t>
            </w:r>
          </w:p>
        </w:tc>
        <w:tc>
          <w:tcPr>
            <w:tcW w:w="265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420A3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3E6668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DE5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3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F81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安徽省农业科学院水稻研究所</w:t>
            </w:r>
          </w:p>
        </w:tc>
        <w:tc>
          <w:tcPr>
            <w:tcW w:w="265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062D4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安徽省农业科学院</w:t>
            </w:r>
          </w:p>
        </w:tc>
      </w:tr>
      <w:tr w14:paraId="49B88D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180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4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8E4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安徽省农业科学院畜牧兽医研究所</w:t>
            </w:r>
          </w:p>
        </w:tc>
        <w:tc>
          <w:tcPr>
            <w:tcW w:w="26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EF3EB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0C20EA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6E8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5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47F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安徽省农业科学院作物研究所</w:t>
            </w:r>
          </w:p>
        </w:tc>
        <w:tc>
          <w:tcPr>
            <w:tcW w:w="26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10ECF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5B27B1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E77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6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670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安徽省农业科学院植物保护与农产品质量安全研究所</w:t>
            </w:r>
          </w:p>
        </w:tc>
        <w:tc>
          <w:tcPr>
            <w:tcW w:w="26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19844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03C3D8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77D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7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26C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安徽省农业科学院经济作物研究所</w:t>
            </w:r>
          </w:p>
        </w:tc>
        <w:tc>
          <w:tcPr>
            <w:tcW w:w="26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15676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71F2DF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1FEA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8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532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安徽省农业科学院水产研究所</w:t>
            </w:r>
          </w:p>
        </w:tc>
        <w:tc>
          <w:tcPr>
            <w:tcW w:w="26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4022C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kern w:val="0"/>
                <w:sz w:val="24"/>
                <w:lang w:bidi="ar"/>
              </w:rPr>
            </w:pPr>
          </w:p>
        </w:tc>
      </w:tr>
      <w:tr w14:paraId="098BD0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2A1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/>
                <w:b w:val="0"/>
                <w:bCs w:val="0"/>
                <w:color w:val="auto"/>
                <w:kern w:val="0"/>
                <w:sz w:val="24"/>
                <w:lang w:val="en-US" w:eastAsia="zh-CN" w:bidi="ar"/>
              </w:rPr>
              <w:t>9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886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/>
                <w:b w:val="0"/>
                <w:bCs w:val="0"/>
                <w:color w:val="auto"/>
                <w:kern w:val="0"/>
                <w:sz w:val="24"/>
                <w:lang w:bidi="ar"/>
              </w:rPr>
              <w:t>安徽省农业科学院园艺研究所</w:t>
            </w:r>
          </w:p>
        </w:tc>
        <w:tc>
          <w:tcPr>
            <w:tcW w:w="26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14995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b/>
                <w:bCs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E8D90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E51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/>
                <w:b w:val="0"/>
                <w:bCs w:val="0"/>
                <w:color w:val="auto"/>
                <w:kern w:val="0"/>
                <w:sz w:val="24"/>
                <w:lang w:val="en-US" w:eastAsia="zh-CN" w:bidi="ar"/>
              </w:rPr>
              <w:t>10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9F7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/>
                <w:b w:val="0"/>
                <w:bCs w:val="0"/>
                <w:color w:val="auto"/>
                <w:kern w:val="0"/>
                <w:sz w:val="24"/>
                <w:lang w:bidi="ar"/>
              </w:rPr>
              <w:t>安徽省农业科学院土壤肥料研究所</w:t>
            </w:r>
          </w:p>
        </w:tc>
        <w:tc>
          <w:tcPr>
            <w:tcW w:w="265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54C16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b/>
                <w:bCs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21F34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8FC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方正仿宋_GBK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 w:bidi="ar"/>
              </w:rPr>
              <w:t>11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417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安徽省应急管理科学研究院</w:t>
            </w:r>
          </w:p>
        </w:tc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CA7E9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安徽省应急管理厅</w:t>
            </w:r>
          </w:p>
        </w:tc>
      </w:tr>
      <w:tr w14:paraId="401B37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13E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方正仿宋_GBK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lang w:val="en-US" w:eastAsia="zh-CN"/>
              </w:rPr>
              <w:t>12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FA83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安徽省医学科学研究院</w:t>
            </w:r>
          </w:p>
        </w:tc>
        <w:tc>
          <w:tcPr>
            <w:tcW w:w="265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3AD49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安徽省卫生健康委员会</w:t>
            </w:r>
          </w:p>
        </w:tc>
      </w:tr>
      <w:tr w14:paraId="7EB478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0ED9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方正仿宋_GBK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lang w:val="en-US" w:eastAsia="zh-CN"/>
              </w:rPr>
              <w:t>13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F98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安徽省疾病预防控制中心（安徽省公共卫生研究院、安徽省健康教育所）</w:t>
            </w:r>
          </w:p>
        </w:tc>
        <w:tc>
          <w:tcPr>
            <w:tcW w:w="265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E95A5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0B41BB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2E1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方正仿宋_GBK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lang w:val="en-US" w:eastAsia="zh-CN"/>
              </w:rPr>
              <w:t>14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5F7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安徽省（水利部淮河水利委员会）水利科学研究院（安徽省水利工程质量检测中心站）</w:t>
            </w:r>
          </w:p>
        </w:tc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692FC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安徽省水利厅</w:t>
            </w:r>
          </w:p>
        </w:tc>
      </w:tr>
      <w:tr w14:paraId="081F41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F1C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方正仿宋_GBK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lang w:val="en-US" w:eastAsia="zh-CN"/>
              </w:rPr>
              <w:t>15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B30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安徽省食品药品检验研究院（安徽国家农副加工食品质量监督检验中心）</w:t>
            </w:r>
          </w:p>
        </w:tc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65555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安徽省药品监督管理局</w:t>
            </w:r>
          </w:p>
        </w:tc>
      </w:tr>
      <w:tr w14:paraId="0C3B4A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E6E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方正仿宋_GBK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lang w:val="en-US" w:eastAsia="zh-CN"/>
              </w:rPr>
              <w:t>16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E2F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安徽省地质调查院（安徽省地质科学研究所）</w:t>
            </w:r>
          </w:p>
        </w:tc>
        <w:tc>
          <w:tcPr>
            <w:tcW w:w="265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41206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安徽省地质矿产勘查局</w:t>
            </w:r>
          </w:p>
        </w:tc>
      </w:tr>
      <w:tr w14:paraId="7DE326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E0B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方正仿宋_GBK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lang w:val="en-US" w:eastAsia="zh-CN"/>
              </w:rPr>
              <w:t>17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779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安徽省地质实验研究所（国土资源部合肥矿产资源监督检测中心）</w:t>
            </w:r>
          </w:p>
        </w:tc>
        <w:tc>
          <w:tcPr>
            <w:tcW w:w="26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5D869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38C119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D7B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方正仿宋_GBK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lang w:val="en-US" w:eastAsia="zh-CN"/>
              </w:rPr>
              <w:t>18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DCB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安徽省勘查技术院（安徽省地矿局能源勘查中心）</w:t>
            </w:r>
          </w:p>
        </w:tc>
        <w:tc>
          <w:tcPr>
            <w:tcW w:w="26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04B5F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17BB7A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FEC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19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85E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/>
                <w:b w:val="0"/>
                <w:bCs w:val="0"/>
                <w:color w:val="auto"/>
                <w:kern w:val="0"/>
                <w:sz w:val="24"/>
                <w:lang w:bidi="ar"/>
              </w:rPr>
              <w:t>安徽省核工业勘查技术总院</w:t>
            </w:r>
          </w:p>
        </w:tc>
        <w:tc>
          <w:tcPr>
            <w:tcW w:w="26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6C41C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b/>
                <w:bCs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4BF2D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C43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20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5C7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/>
                <w:b w:val="0"/>
                <w:bCs w:val="0"/>
                <w:color w:val="auto"/>
                <w:kern w:val="0"/>
                <w:sz w:val="24"/>
                <w:lang w:bidi="ar"/>
              </w:rPr>
              <w:t>安徽省地质测绘技术院</w:t>
            </w:r>
          </w:p>
        </w:tc>
        <w:tc>
          <w:tcPr>
            <w:tcW w:w="265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A0D92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 w:cs="Times New Roman"/>
                <w:b/>
                <w:bCs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3A89C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A78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方正仿宋_GBK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lang w:val="en-US" w:eastAsia="zh-CN"/>
              </w:rPr>
              <w:t>21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F1D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安徽省林业科学研究院</w:t>
            </w:r>
          </w:p>
        </w:tc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C03B3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安徽省林业局</w:t>
            </w:r>
          </w:p>
        </w:tc>
      </w:tr>
      <w:tr w14:paraId="69B05C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172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方正仿宋_GBK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lang w:val="en-US" w:eastAsia="zh-CN"/>
              </w:rPr>
              <w:t>22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44B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安徽省产品质量监督检验研究院</w:t>
            </w:r>
          </w:p>
        </w:tc>
        <w:tc>
          <w:tcPr>
            <w:tcW w:w="265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0F781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安徽省市场监督管理局</w:t>
            </w:r>
          </w:p>
        </w:tc>
      </w:tr>
      <w:tr w14:paraId="724574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94B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方正仿宋_GBK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lang w:val="en-US" w:eastAsia="zh-CN"/>
              </w:rPr>
              <w:t>23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179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安徽省特种设备检测院</w:t>
            </w:r>
          </w:p>
        </w:tc>
        <w:tc>
          <w:tcPr>
            <w:tcW w:w="26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EFE18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54D105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4588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方正仿宋_GBK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lang w:val="en-US" w:eastAsia="zh-CN"/>
              </w:rPr>
              <w:t>24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1F6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安徽省计量科学研究院</w:t>
            </w:r>
          </w:p>
        </w:tc>
        <w:tc>
          <w:tcPr>
            <w:tcW w:w="265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06315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0978C6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FF0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方正仿宋_GBK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lang w:val="en-US" w:eastAsia="zh-CN"/>
              </w:rPr>
              <w:t>25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8C9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安徽省生态环境科学研究院</w:t>
            </w:r>
          </w:p>
        </w:tc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43867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安徽省生态环境厅</w:t>
            </w:r>
          </w:p>
        </w:tc>
      </w:tr>
      <w:tr w14:paraId="4C010F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F6C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方正仿宋_GBK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 w:bidi="ar"/>
              </w:rPr>
              <w:t>26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720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b/>
                <w:bCs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华东冶金地质勘查研究院</w:t>
            </w:r>
          </w:p>
        </w:tc>
        <w:tc>
          <w:tcPr>
            <w:tcW w:w="2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CFF2D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z w:val="24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华东冶金地质勘查局</w:t>
            </w:r>
          </w:p>
        </w:tc>
      </w:tr>
      <w:tr w14:paraId="742E27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0EA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方正仿宋_GBK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 w:bidi="ar"/>
              </w:rPr>
              <w:t>27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FB9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Times New Roman" w:hAnsi="Times New Roman" w:eastAsia="方正仿宋_GBK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合肥综合性国家科学中心大健康研究院</w:t>
            </w:r>
          </w:p>
        </w:tc>
        <w:tc>
          <w:tcPr>
            <w:tcW w:w="265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28260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spacing w:val="-1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/>
                <w:spacing w:val="-10"/>
                <w:sz w:val="24"/>
              </w:rPr>
              <w:t>安徽省发展和改革</w:t>
            </w:r>
            <w:r>
              <w:rPr>
                <w:rFonts w:hint="eastAsia" w:ascii="Times New Roman" w:hAnsi="Times New Roman" w:eastAsia="方正仿宋_GBK"/>
                <w:spacing w:val="-10"/>
                <w:sz w:val="24"/>
              </w:rPr>
              <w:t>委员会</w:t>
            </w:r>
          </w:p>
        </w:tc>
      </w:tr>
      <w:tr w14:paraId="717AD5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63361">
            <w:pPr>
              <w:widowControl/>
              <w:spacing w:line="360" w:lineRule="exact"/>
              <w:jc w:val="center"/>
              <w:textAlignment w:val="top"/>
              <w:rPr>
                <w:rFonts w:hint="default" w:ascii="Times New Roman" w:hAnsi="Times New Roman" w:eastAsia="方正仿宋_GBK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 w:bidi="ar"/>
              </w:rPr>
              <w:t>28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1410F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合肥综合性国家科学中心人工智能研究院（安徽省人工智能实验室）</w:t>
            </w:r>
          </w:p>
        </w:tc>
        <w:tc>
          <w:tcPr>
            <w:tcW w:w="26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B0E6F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kern w:val="0"/>
                <w:sz w:val="24"/>
                <w:lang w:bidi="ar"/>
              </w:rPr>
            </w:pPr>
          </w:p>
        </w:tc>
      </w:tr>
      <w:tr w14:paraId="081493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78DD7">
            <w:pPr>
              <w:widowControl/>
              <w:spacing w:line="360" w:lineRule="exact"/>
              <w:jc w:val="center"/>
              <w:textAlignment w:val="top"/>
              <w:rPr>
                <w:rFonts w:hint="default" w:ascii="Times New Roman" w:hAnsi="Times New Roman" w:eastAsia="方正仿宋_GBK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 w:bidi="ar"/>
              </w:rPr>
              <w:t>29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3D3E2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合肥综合性国家科学中心能源研究院（安徽省能源实验室）</w:t>
            </w:r>
          </w:p>
        </w:tc>
        <w:tc>
          <w:tcPr>
            <w:tcW w:w="26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2993D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kern w:val="0"/>
                <w:sz w:val="24"/>
                <w:lang w:bidi="ar"/>
              </w:rPr>
            </w:pPr>
          </w:p>
        </w:tc>
      </w:tr>
      <w:tr w14:paraId="629439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4BC52">
            <w:pPr>
              <w:widowControl/>
              <w:spacing w:line="360" w:lineRule="exact"/>
              <w:jc w:val="center"/>
              <w:textAlignment w:val="top"/>
              <w:rPr>
                <w:rFonts w:hint="default" w:ascii="Times New Roman" w:hAnsi="Times New Roman" w:eastAsia="方正仿宋_GBK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 w:bidi="ar"/>
              </w:rPr>
              <w:t>30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2D508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数据空间研究院</w:t>
            </w:r>
          </w:p>
        </w:tc>
        <w:tc>
          <w:tcPr>
            <w:tcW w:w="26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9DDCD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kern w:val="0"/>
                <w:sz w:val="24"/>
                <w:lang w:bidi="ar"/>
              </w:rPr>
            </w:pPr>
          </w:p>
        </w:tc>
      </w:tr>
      <w:tr w14:paraId="7D94B7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FF9C0">
            <w:pPr>
              <w:widowControl/>
              <w:spacing w:line="360" w:lineRule="exact"/>
              <w:jc w:val="center"/>
              <w:textAlignment w:val="top"/>
              <w:rPr>
                <w:rFonts w:hint="default" w:ascii="Times New Roman" w:hAnsi="Times New Roman" w:eastAsia="方正仿宋_GBK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 w:bidi="ar"/>
              </w:rPr>
              <w:t>31</w:t>
            </w:r>
          </w:p>
        </w:tc>
        <w:tc>
          <w:tcPr>
            <w:tcW w:w="5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FD701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方正仿宋_GBK"/>
                <w:kern w:val="0"/>
                <w:sz w:val="24"/>
                <w:lang w:bidi="ar"/>
              </w:rPr>
              <w:t>合肥综合性科学中心环境研究院</w:t>
            </w:r>
          </w:p>
        </w:tc>
        <w:tc>
          <w:tcPr>
            <w:tcW w:w="265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11D91"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方正仿宋_GBK"/>
                <w:kern w:val="0"/>
                <w:sz w:val="24"/>
                <w:lang w:bidi="ar"/>
              </w:rPr>
            </w:pPr>
          </w:p>
        </w:tc>
      </w:tr>
    </w:tbl>
    <w:p w14:paraId="375B333E">
      <w:pPr>
        <w:rPr>
          <w:rFonts w:hint="eastAsia" w:ascii="Times New Roman" w:hAnsi="Times New Roman" w:eastAsia="方正仿宋_GBK"/>
          <w:bCs/>
          <w:sz w:val="32"/>
          <w:szCs w:val="32"/>
        </w:rPr>
      </w:pPr>
    </w:p>
    <w:p w14:paraId="34B0FF9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683BAE"/>
    <w:rsid w:val="1768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qFormat/>
    <w:uiPriority w:val="0"/>
    <w:rPr>
      <w:rFonts w:hint="eastAsia" w:ascii="方正黑体_GBK" w:hAnsi="方正黑体_GBK" w:eastAsia="方正黑体_GBK" w:cs="方正黑体_GBK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2026-02-06T07:34:00Z</dcterms:created>
  <dc:creator>何玉清</dc:creator>
  <cp:lastModifiedBy>何玉清</cp:lastModifiedBy>
  <dcterms:modified xsi:type="dcterms:W3CDTF">2026-02-06T07:34:32Z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F05DD938031D4889BB5EB9FA92FC39A5_11</vt:lpwstr>
  </property>
  <property fmtid="{D5CDD505-2E9C-101B-9397-08002B2CF9AE}" pid="4" name="KSOTemplateDocerSaveRecord">
    <vt:lpwstr>eyJoZGlkIjoiMDU2ZjVjOWIzZjVjZWI0MjIwZGZlODk2MmFmNTIzZTQiLCJ1c2VySWQiOiI1NzEwNzY0NDEifQ==</vt:lpwstr>
  </property>
</Properties>
</file>